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2E056E" w14:textId="77777777" w:rsidR="00CD6B92" w:rsidRDefault="00CD6B92" w:rsidP="00CD6B92">
      <w:pPr>
        <w:jc w:val="both"/>
        <w:rPr>
          <w:b/>
          <w:bCs/>
        </w:rPr>
      </w:pPr>
      <w:bookmarkStart w:id="0" w:name="_GoBack"/>
      <w:bookmarkEnd w:id="0"/>
    </w:p>
    <w:p w14:paraId="7E0B88C4" w14:textId="77777777" w:rsidR="00CD6B92" w:rsidRDefault="00CD6B92" w:rsidP="00CD6B92">
      <w:pPr>
        <w:jc w:val="both"/>
        <w:rPr>
          <w:b/>
          <w:bCs/>
        </w:rPr>
      </w:pPr>
    </w:p>
    <w:p w14:paraId="0192C903" w14:textId="22930AA1" w:rsidR="00CD6B92" w:rsidRPr="00CD6B92" w:rsidRDefault="00CD6B92" w:rsidP="00CD6B92">
      <w:pPr>
        <w:jc w:val="both"/>
        <w:rPr>
          <w:b/>
          <w:bCs/>
        </w:rPr>
      </w:pPr>
      <w:r w:rsidRPr="00CD6B92">
        <w:rPr>
          <w:b/>
          <w:bCs/>
        </w:rPr>
        <w:t>ASPECTOS SANITARIOS, MEDIOAMBIENTALES Y URBANÍSTICOS A INCLUIR EN LOS PROYECTOS DE OBRA E INVERSIONES</w:t>
      </w:r>
    </w:p>
    <w:p w14:paraId="77362498" w14:textId="77777777" w:rsidR="00CD6B92" w:rsidRPr="00CD6B92" w:rsidRDefault="00CD6B92" w:rsidP="00CD6B92">
      <w:pPr>
        <w:jc w:val="both"/>
        <w:rPr>
          <w:b/>
          <w:bCs/>
        </w:rPr>
      </w:pPr>
      <w:r w:rsidRPr="00CD6B92">
        <w:rPr>
          <w:b/>
          <w:bCs/>
        </w:rPr>
        <w:t>. Aspectos sanitarios:</w:t>
      </w:r>
    </w:p>
    <w:p w14:paraId="7326D760" w14:textId="77777777" w:rsidR="00CD6B92" w:rsidRDefault="00CD6B92" w:rsidP="00CD6B92">
      <w:pPr>
        <w:jc w:val="both"/>
      </w:pPr>
      <w:r>
        <w:t>1.- PLANOS detallados de las instalaciones, en los que se indicará la situación de los siguientes locales o zonas y dispositivos:</w:t>
      </w:r>
    </w:p>
    <w:p w14:paraId="34216281" w14:textId="77777777" w:rsidR="00CD6B92" w:rsidRDefault="00CD6B92" w:rsidP="00CD6B92">
      <w:pPr>
        <w:jc w:val="both"/>
      </w:pPr>
      <w:r>
        <w:t>- Muelle o zona de recepción de materia prima - Local o zona de almacenamiento de materia prima (almacenamiento a temperatura ambiente o a temperatura controlada) - Local o zona de elaboración, con la disposición de los equipos y maquinaria empleados en la fabricación - Local o zona de almacenamiento de materiales auxiliares (envases, etiquetas, embalajes, etc.) - Local o zona de acondicionamiento del producto terminado - Local o zona de almacenamiento del producto terminado - Muelle o zona de expedición de producto terminado - Servicios higiénicos y vestuarios del personal - Lavamanos para el personal, con dotación de agua fría y caliente - Local o zona destinada a la limpieza del utillaje - Local, zona o dispositivo de almacenamiento de productos para la limpieza, desinfección, desinsectación y desratización</w:t>
      </w:r>
    </w:p>
    <w:p w14:paraId="7FCCC69A" w14:textId="77777777" w:rsidR="00CD6B92" w:rsidRDefault="00CD6B92" w:rsidP="00CD6B92">
      <w:pPr>
        <w:jc w:val="both"/>
      </w:pPr>
      <w:r>
        <w:t>2.- MEMORIA DE LA ACTIVIDAD, que constará de los siguientes apartados:</w:t>
      </w:r>
    </w:p>
    <w:p w14:paraId="6DEBF6AE" w14:textId="77777777" w:rsidR="00CD6B92" w:rsidRDefault="00CD6B92" w:rsidP="00CD6B92">
      <w:pPr>
        <w:jc w:val="both"/>
      </w:pPr>
      <w:r>
        <w:t>- Actividad de la industria - Control de materias primas - Descripción del producto - Descripción del proceso - Realización del diagrama de flujo - Plan de limpieza y desinfección - Plan de desinsectación - Plan de desratización</w:t>
      </w:r>
    </w:p>
    <w:p w14:paraId="1063716B" w14:textId="77777777" w:rsidR="00CD6B92" w:rsidRDefault="00CD6B92" w:rsidP="00CD6B92">
      <w:pPr>
        <w:jc w:val="both"/>
      </w:pPr>
      <w:r>
        <w:t>3.- CUMPLIMIENTO DE LA NORMATIVA: Elaboración de un plan de Análisis de Peligros y Puntos de Control Crítico (APPCC), basado en los siguientes principios:</w:t>
      </w:r>
    </w:p>
    <w:p w14:paraId="5202C141" w14:textId="77777777" w:rsidR="00CD6B92" w:rsidRDefault="00CD6B92" w:rsidP="00CD6B92">
      <w:pPr>
        <w:jc w:val="both"/>
      </w:pPr>
      <w:r>
        <w:t>- Análisis de los riesgos o peligros y las medidas preventivas - Identificación de los puntos críticos de control - Especificación o establecimiento de los límites críticos - Vigilancia (monitorización) de los P.C.C. - Establecimiento de las medidas o acciones correctoras - Verificación del sistema - Documentación y registros</w:t>
      </w:r>
    </w:p>
    <w:p w14:paraId="4EBCBAF8" w14:textId="02AB3EEE" w:rsidR="00CD6B92" w:rsidRPr="00CD6B92" w:rsidRDefault="00CD6B92" w:rsidP="00CD6B92">
      <w:pPr>
        <w:jc w:val="both"/>
        <w:rPr>
          <w:b/>
          <w:bCs/>
        </w:rPr>
      </w:pPr>
      <w:r w:rsidRPr="00CD6B92">
        <w:rPr>
          <w:b/>
          <w:bCs/>
        </w:rPr>
        <w:t>. Aspectos medioambientales:</w:t>
      </w:r>
    </w:p>
    <w:p w14:paraId="395DAC90" w14:textId="77777777" w:rsidR="00CD6B92" w:rsidRDefault="00CD6B92" w:rsidP="00CD6B92">
      <w:pPr>
        <w:jc w:val="both"/>
      </w:pPr>
      <w:r>
        <w:t>1.- ESTUDIO PRELIMINAR DE IMPACTO AMBIENTAL, realizado por un técnico competente, indicando, de manera sucinta, los efectos negativos del proyecto o actividad y las medidas correctoras, en los siguientes aspectos:</w:t>
      </w:r>
    </w:p>
    <w:p w14:paraId="59B1DC70" w14:textId="77777777" w:rsidR="00CD6B92" w:rsidRDefault="00CD6B92" w:rsidP="00CD6B92">
      <w:pPr>
        <w:jc w:val="both"/>
      </w:pPr>
      <w:r>
        <w:t>- Los recursos naturales que emplea o consume - La liberación de sustancias, energía o ruido en el medio - Los hábitats y elementos naturales singulares - Las especies amenazadas de la flota y de la fauna - Los equilibrios ecológicos - El paisaje</w:t>
      </w:r>
    </w:p>
    <w:p w14:paraId="61495A05" w14:textId="7E99F2B2" w:rsidR="0034232B" w:rsidRDefault="00CD6B92" w:rsidP="00CD6B92">
      <w:pPr>
        <w:jc w:val="both"/>
        <w:rPr>
          <w:b/>
          <w:bCs/>
        </w:rPr>
      </w:pPr>
      <w:r w:rsidRPr="00CD6B92">
        <w:rPr>
          <w:b/>
          <w:bCs/>
        </w:rPr>
        <w:t>. Aspectos urbanísticos:</w:t>
      </w:r>
    </w:p>
    <w:p w14:paraId="73008662" w14:textId="33843696" w:rsidR="00CD6B92" w:rsidRPr="00CD6B92" w:rsidRDefault="00CD6B92" w:rsidP="00CD6B92">
      <w:pPr>
        <w:jc w:val="both"/>
      </w:pPr>
      <w:r w:rsidRPr="00CD6B92">
        <w:t>Estudio – Certificación del redactor del proyecto, sobre afecciones a bienes de interés cultural.</w:t>
      </w:r>
    </w:p>
    <w:sectPr w:rsidR="00CD6B92" w:rsidRPr="00CD6B9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6FF9DD" w14:textId="77777777" w:rsidR="0082395A" w:rsidRDefault="0082395A" w:rsidP="00CD6B92">
      <w:pPr>
        <w:spacing w:after="0" w:line="240" w:lineRule="auto"/>
      </w:pPr>
      <w:r>
        <w:separator/>
      </w:r>
    </w:p>
  </w:endnote>
  <w:endnote w:type="continuationSeparator" w:id="0">
    <w:p w14:paraId="2D005798" w14:textId="77777777" w:rsidR="0082395A" w:rsidRDefault="0082395A" w:rsidP="00CD6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73E717" w14:textId="77777777" w:rsidR="0082395A" w:rsidRDefault="0082395A" w:rsidP="00CD6B92">
      <w:pPr>
        <w:spacing w:after="0" w:line="240" w:lineRule="auto"/>
      </w:pPr>
      <w:r>
        <w:separator/>
      </w:r>
    </w:p>
  </w:footnote>
  <w:footnote w:type="continuationSeparator" w:id="0">
    <w:p w14:paraId="24125CA2" w14:textId="77777777" w:rsidR="0082395A" w:rsidRDefault="0082395A" w:rsidP="00CD6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F4FBA9" w14:textId="3B057261" w:rsidR="00CD6B92" w:rsidRDefault="00CD6B92" w:rsidP="00CD6B92">
    <w:pPr>
      <w:pStyle w:val="Encabezado"/>
    </w:pPr>
    <w:r>
      <w:t>GOBIERNO DEL PRINCIPADO DE ASTURIAS</w:t>
    </w:r>
  </w:p>
  <w:p w14:paraId="4E5F335A" w14:textId="2F751DD0" w:rsidR="00CD6B92" w:rsidRDefault="00CD6B92" w:rsidP="00CD6B92">
    <w:pPr>
      <w:pStyle w:val="Encabezado"/>
    </w:pPr>
    <w:r>
      <w:t>CONSEJERÍA DE DESARROLLO RURAL, AGROGANADERÍA Y PESCA</w:t>
    </w:r>
  </w:p>
  <w:p w14:paraId="151D6979" w14:textId="77777777" w:rsidR="00CD6B92" w:rsidRDefault="00CD6B9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6A4"/>
    <w:rsid w:val="000E26A4"/>
    <w:rsid w:val="0034232B"/>
    <w:rsid w:val="00483DE3"/>
    <w:rsid w:val="0082395A"/>
    <w:rsid w:val="00CD6B92"/>
    <w:rsid w:val="00E03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77E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D6B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D6B92"/>
  </w:style>
  <w:style w:type="paragraph" w:styleId="Piedepgina">
    <w:name w:val="footer"/>
    <w:basedOn w:val="Normal"/>
    <w:link w:val="PiedepginaCar"/>
    <w:uiPriority w:val="99"/>
    <w:unhideWhenUsed/>
    <w:rsid w:val="00CD6B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6B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D6B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D6B92"/>
  </w:style>
  <w:style w:type="paragraph" w:styleId="Piedepgina">
    <w:name w:val="footer"/>
    <w:basedOn w:val="Normal"/>
    <w:link w:val="PiedepginaCar"/>
    <w:uiPriority w:val="99"/>
    <w:unhideWhenUsed/>
    <w:rsid w:val="00CD6B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6B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Bauer</dc:creator>
  <cp:lastModifiedBy>Usuario de Windows</cp:lastModifiedBy>
  <cp:revision>2</cp:revision>
  <dcterms:created xsi:type="dcterms:W3CDTF">2021-10-11T11:06:00Z</dcterms:created>
  <dcterms:modified xsi:type="dcterms:W3CDTF">2021-10-11T11:06:00Z</dcterms:modified>
</cp:coreProperties>
</file>